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0D5" w:rsidRDefault="009640D5" w:rsidP="001475CA">
      <w:pPr>
        <w:spacing w:line="590" w:lineRule="exact"/>
        <w:jc w:val="center"/>
        <w:rPr>
          <w:rFonts w:ascii="方正小标宋_GBK" w:eastAsia="方正小标宋_GBK"/>
          <w:sz w:val="44"/>
          <w:szCs w:val="44"/>
        </w:rPr>
      </w:pPr>
      <w:r w:rsidRPr="009640D5">
        <w:rPr>
          <w:rFonts w:ascii="方正小标宋_GBK" w:eastAsia="方正小标宋_GBK" w:hint="eastAsia"/>
          <w:sz w:val="44"/>
          <w:szCs w:val="44"/>
        </w:rPr>
        <w:t>临平新城管委会2019年政府信息公开</w:t>
      </w:r>
    </w:p>
    <w:p w:rsidR="00521634" w:rsidRDefault="009640D5" w:rsidP="001475CA">
      <w:pPr>
        <w:spacing w:line="590" w:lineRule="exact"/>
        <w:jc w:val="center"/>
        <w:rPr>
          <w:rFonts w:ascii="方正小标宋_GBK" w:eastAsia="方正小标宋_GBK"/>
          <w:sz w:val="44"/>
          <w:szCs w:val="44"/>
        </w:rPr>
      </w:pPr>
      <w:r w:rsidRPr="009640D5">
        <w:rPr>
          <w:rFonts w:ascii="方正小标宋_GBK" w:eastAsia="方正小标宋_GBK" w:hint="eastAsia"/>
          <w:sz w:val="44"/>
          <w:szCs w:val="44"/>
        </w:rPr>
        <w:t>工作年度报告</w:t>
      </w:r>
    </w:p>
    <w:p w:rsidR="009640D5" w:rsidRDefault="00182BB2" w:rsidP="00182BB2">
      <w:pPr>
        <w:pStyle w:val="a5"/>
        <w:widowControl/>
        <w:autoSpaceDE w:val="0"/>
        <w:spacing w:before="0" w:beforeAutospacing="0" w:after="0" w:afterAutospacing="0" w:line="560" w:lineRule="exact"/>
        <w:ind w:firstLineChars="200" w:firstLine="640"/>
        <w:jc w:val="both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一、</w:t>
      </w:r>
      <w:r w:rsidR="009640D5">
        <w:rPr>
          <w:rFonts w:ascii="黑体" w:eastAsia="黑体" w:hint="eastAsia"/>
          <w:color w:val="000000"/>
          <w:sz w:val="32"/>
          <w:szCs w:val="32"/>
        </w:rPr>
        <w:t>总体情况</w:t>
      </w:r>
    </w:p>
    <w:p w:rsidR="00B4058B" w:rsidRPr="00B4058B" w:rsidRDefault="00BE266F" w:rsidP="00B4058B">
      <w:pPr>
        <w:ind w:firstLineChars="200" w:firstLine="640"/>
        <w:rPr>
          <w:rFonts w:ascii="Times New Roman" w:eastAsia="宋体" w:hAnsi="Times New Roman" w:cs="Times New Roman"/>
          <w:szCs w:val="21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2019年，临平新城管委会认真贯彻落实《中华人民共和国政府信息公开条例》及</w:t>
      </w:r>
      <w:r w:rsidR="00562757" w:rsidRPr="00562757">
        <w:rPr>
          <w:rFonts w:ascii="仿宋_GB2312" w:eastAsia="仿宋_GB2312" w:hAnsi="Times New Roman" w:cs="Times New Roman" w:hint="eastAsia"/>
          <w:sz w:val="32"/>
          <w:szCs w:val="32"/>
        </w:rPr>
        <w:t>《余杭区政府信</w:t>
      </w:r>
      <w:r w:rsidR="00562757" w:rsidRPr="00562757">
        <w:rPr>
          <w:rFonts w:ascii="仿宋_GB2312" w:eastAsia="仿宋_GB2312" w:hAnsi="Times New Roman" w:cs="宋体" w:hint="eastAsia"/>
          <w:color w:val="000000"/>
          <w:kern w:val="0"/>
          <w:sz w:val="32"/>
          <w:szCs w:val="32"/>
        </w:rPr>
        <w:t>息公开办法》</w:t>
      </w:r>
      <w:r>
        <w:rPr>
          <w:rFonts w:ascii="仿宋_GB2312" w:eastAsia="仿宋_GB2312" w:hAnsi="仿宋_GB2312" w:cs="仿宋_GB2312" w:hint="eastAsia"/>
          <w:sz w:val="32"/>
          <w:szCs w:val="32"/>
        </w:rPr>
        <w:t>的相关规定，进一步推进和规范政府信息公开工作，完善工作机制和相关制度，及时更新信息公开内容，按要求做好信息公开各项工作。</w:t>
      </w:r>
      <w:r w:rsidR="00B4058B" w:rsidRPr="00B4058B">
        <w:rPr>
          <w:rFonts w:ascii="仿宋_GB2312" w:eastAsia="仿宋_GB2312" w:hAnsi="Times New Roman" w:cs="Times New Roman" w:hint="eastAsia"/>
          <w:sz w:val="32"/>
          <w:szCs w:val="32"/>
        </w:rPr>
        <w:t>本年度</w:t>
      </w:r>
      <w:r w:rsidR="00E569B4">
        <w:rPr>
          <w:rFonts w:ascii="仿宋_GB2312" w:eastAsia="仿宋_GB2312" w:hAnsi="Times New Roman" w:cs="Times New Roman" w:hint="eastAsia"/>
          <w:sz w:val="32"/>
          <w:szCs w:val="32"/>
        </w:rPr>
        <w:t>我单位</w:t>
      </w:r>
      <w:r w:rsidR="00B4058B" w:rsidRPr="00B4058B">
        <w:rPr>
          <w:rFonts w:ascii="仿宋_GB2312" w:eastAsia="仿宋_GB2312" w:hAnsi="Times New Roman" w:cs="Times New Roman" w:hint="eastAsia"/>
          <w:sz w:val="32"/>
          <w:szCs w:val="32"/>
        </w:rPr>
        <w:t>主动公开信息共</w:t>
      </w:r>
      <w:r w:rsidR="00434407">
        <w:rPr>
          <w:rFonts w:ascii="仿宋_GB2312" w:eastAsia="仿宋_GB2312" w:hAnsi="Times New Roman" w:cs="Times New Roman" w:hint="eastAsia"/>
          <w:sz w:val="32"/>
          <w:szCs w:val="32"/>
        </w:rPr>
        <w:t>9</w:t>
      </w:r>
      <w:r w:rsidR="00640473">
        <w:rPr>
          <w:rFonts w:ascii="仿宋_GB2312" w:eastAsia="仿宋_GB2312" w:hAnsi="Times New Roman" w:cs="Times New Roman" w:hint="eastAsia"/>
          <w:sz w:val="32"/>
          <w:szCs w:val="32"/>
        </w:rPr>
        <w:t>20</w:t>
      </w:r>
      <w:r w:rsidR="00B4058B" w:rsidRPr="00B4058B">
        <w:rPr>
          <w:rFonts w:ascii="仿宋_GB2312" w:eastAsia="仿宋_GB2312" w:hAnsi="Times New Roman" w:cs="Times New Roman" w:hint="eastAsia"/>
          <w:sz w:val="32"/>
          <w:szCs w:val="32"/>
        </w:rPr>
        <w:t>条。其中</w:t>
      </w:r>
      <w:r w:rsidR="00434407">
        <w:rPr>
          <w:rFonts w:ascii="仿宋_GB2312" w:eastAsia="仿宋_GB2312" w:hAnsi="Times New Roman" w:cs="Times New Roman" w:hint="eastAsia"/>
          <w:sz w:val="32"/>
          <w:szCs w:val="32"/>
        </w:rPr>
        <w:t>通过区政府网站公开5</w:t>
      </w:r>
      <w:r w:rsidR="00640473">
        <w:rPr>
          <w:rFonts w:ascii="仿宋_GB2312" w:eastAsia="仿宋_GB2312" w:hAnsi="Times New Roman" w:cs="Times New Roman" w:hint="eastAsia"/>
          <w:sz w:val="32"/>
          <w:szCs w:val="32"/>
        </w:rPr>
        <w:t>54</w:t>
      </w:r>
      <w:r w:rsidR="00434407">
        <w:rPr>
          <w:rFonts w:ascii="仿宋_GB2312" w:eastAsia="仿宋_GB2312" w:hAnsi="Times New Roman" w:cs="Times New Roman" w:hint="eastAsia"/>
          <w:sz w:val="32"/>
          <w:szCs w:val="32"/>
        </w:rPr>
        <w:t>条，</w:t>
      </w:r>
      <w:r w:rsidR="00B4058B" w:rsidRPr="00B4058B">
        <w:rPr>
          <w:rFonts w:ascii="仿宋_GB2312" w:eastAsia="仿宋_GB2312" w:hAnsi="Times New Roman" w:cs="Times New Roman" w:hint="eastAsia"/>
          <w:sz w:val="32"/>
          <w:szCs w:val="32"/>
        </w:rPr>
        <w:t>通过微信</w:t>
      </w:r>
      <w:r w:rsidR="00DF3973">
        <w:rPr>
          <w:rFonts w:ascii="仿宋_GB2312" w:eastAsia="仿宋_GB2312" w:hAnsi="Times New Roman" w:cs="Times New Roman" w:hint="eastAsia"/>
          <w:sz w:val="32"/>
          <w:szCs w:val="32"/>
        </w:rPr>
        <w:t>公众号</w:t>
      </w:r>
      <w:r w:rsidR="00B4058B" w:rsidRPr="00B4058B">
        <w:rPr>
          <w:rFonts w:ascii="仿宋_GB2312" w:eastAsia="仿宋_GB2312" w:hAnsi="Times New Roman" w:cs="Times New Roman" w:hint="eastAsia"/>
          <w:sz w:val="32"/>
          <w:szCs w:val="32"/>
        </w:rPr>
        <w:t>公开</w:t>
      </w:r>
      <w:r w:rsidR="00D858D0">
        <w:rPr>
          <w:rFonts w:ascii="仿宋_GB2312" w:eastAsia="仿宋_GB2312" w:hAnsi="Times New Roman" w:cs="Times New Roman" w:hint="eastAsia"/>
          <w:sz w:val="32"/>
          <w:szCs w:val="32"/>
        </w:rPr>
        <w:t>306</w:t>
      </w:r>
      <w:r w:rsidR="00B4058B" w:rsidRPr="00B4058B">
        <w:rPr>
          <w:rFonts w:ascii="仿宋_GB2312" w:eastAsia="仿宋_GB2312" w:hAnsi="Times New Roman" w:cs="Times New Roman" w:hint="eastAsia"/>
          <w:sz w:val="32"/>
          <w:szCs w:val="32"/>
        </w:rPr>
        <w:t>条，通过纸媒公开</w:t>
      </w:r>
      <w:r w:rsidR="00D858D0">
        <w:rPr>
          <w:rFonts w:ascii="仿宋_GB2312" w:eastAsia="仿宋_GB2312" w:hAnsi="Times New Roman" w:cs="Times New Roman" w:hint="eastAsia"/>
          <w:sz w:val="32"/>
          <w:szCs w:val="32"/>
        </w:rPr>
        <w:t>60</w:t>
      </w:r>
      <w:r w:rsidR="00B4058B" w:rsidRPr="00B4058B">
        <w:rPr>
          <w:rFonts w:ascii="仿宋_GB2312" w:eastAsia="仿宋_GB2312" w:hAnsi="Times New Roman" w:cs="Times New Roman" w:hint="eastAsia"/>
          <w:sz w:val="32"/>
          <w:szCs w:val="32"/>
        </w:rPr>
        <w:t>条。内容主要涉及规划及各类公告公示，招投标信息、</w:t>
      </w:r>
      <w:r w:rsidR="002873AE">
        <w:rPr>
          <w:rFonts w:ascii="仿宋_GB2312" w:eastAsia="仿宋_GB2312" w:hAnsi="Times New Roman" w:cs="Times New Roman" w:hint="eastAsia"/>
          <w:sz w:val="32"/>
          <w:szCs w:val="32"/>
        </w:rPr>
        <w:t>部门文件、</w:t>
      </w:r>
      <w:r w:rsidR="00F2539F" w:rsidRPr="00B4058B">
        <w:rPr>
          <w:rFonts w:ascii="仿宋_GB2312" w:eastAsia="仿宋_GB2312" w:hAnsi="Times New Roman" w:cs="Times New Roman" w:hint="eastAsia"/>
          <w:sz w:val="32"/>
          <w:szCs w:val="32"/>
        </w:rPr>
        <w:t>工作信息、</w:t>
      </w:r>
      <w:r w:rsidR="00B4058B" w:rsidRPr="00B4058B">
        <w:rPr>
          <w:rFonts w:ascii="仿宋_GB2312" w:eastAsia="仿宋_GB2312" w:hAnsi="Times New Roman" w:cs="Times New Roman" w:hint="eastAsia"/>
          <w:sz w:val="32"/>
          <w:szCs w:val="32"/>
        </w:rPr>
        <w:t>临平新城发展动态。</w:t>
      </w:r>
      <w:r w:rsidR="00E569B4">
        <w:rPr>
          <w:rFonts w:ascii="仿宋_GB2312" w:eastAsia="仿宋_GB2312" w:hAnsi="Times New Roman" w:cs="Times New Roman" w:hint="eastAsia"/>
          <w:sz w:val="32"/>
          <w:szCs w:val="32"/>
        </w:rPr>
        <w:t>处理</w:t>
      </w:r>
      <w:r w:rsidR="00E569B4">
        <w:rPr>
          <w:rFonts w:ascii="仿宋_GB2312" w:eastAsia="仿宋_GB2312" w:hAnsi="仿宋_GB2312" w:cs="仿宋_GB2312" w:hint="eastAsia"/>
          <w:sz w:val="32"/>
          <w:szCs w:val="32"/>
        </w:rPr>
        <w:t>依申请公开件2件。政府信息管理由</w:t>
      </w:r>
      <w:r w:rsidR="00F03708">
        <w:rPr>
          <w:rFonts w:ascii="仿宋_GB2312" w:eastAsia="仿宋_GB2312" w:hAnsi="仿宋_GB2312" w:cs="仿宋_GB2312" w:hint="eastAsia"/>
          <w:sz w:val="32"/>
          <w:szCs w:val="32"/>
        </w:rPr>
        <w:t>管委会</w:t>
      </w:r>
      <w:r w:rsidR="00E569B4">
        <w:rPr>
          <w:rFonts w:ascii="仿宋_GB2312" w:eastAsia="仿宋_GB2312" w:hAnsi="仿宋_GB2312" w:cs="仿宋_GB2312" w:hint="eastAsia"/>
          <w:sz w:val="32"/>
          <w:szCs w:val="32"/>
        </w:rPr>
        <w:t>办公室负责，设AB岗</w:t>
      </w:r>
      <w:r w:rsidR="00F2539F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233755">
        <w:rPr>
          <w:rFonts w:ascii="仿宋_GB2312" w:eastAsia="仿宋_GB2312" w:hAnsi="仿宋_GB2312" w:cs="仿宋_GB2312" w:hint="eastAsia"/>
          <w:sz w:val="32"/>
          <w:szCs w:val="32"/>
        </w:rPr>
        <w:t>公开</w:t>
      </w:r>
      <w:r w:rsidR="00F2539F">
        <w:rPr>
          <w:rFonts w:ascii="仿宋_GB2312" w:eastAsia="仿宋_GB2312" w:hAnsi="仿宋_GB2312" w:cs="仿宋_GB2312" w:hint="eastAsia"/>
          <w:sz w:val="32"/>
          <w:szCs w:val="32"/>
        </w:rPr>
        <w:t>信息</w:t>
      </w:r>
      <w:r w:rsidR="00233755">
        <w:rPr>
          <w:rFonts w:ascii="仿宋_GB2312" w:eastAsia="仿宋_GB2312" w:hAnsi="仿宋_GB2312" w:cs="仿宋_GB2312" w:hint="eastAsia"/>
          <w:sz w:val="32"/>
          <w:szCs w:val="32"/>
        </w:rPr>
        <w:t>发布前</w:t>
      </w:r>
      <w:r w:rsidR="00F2539F">
        <w:rPr>
          <w:rFonts w:ascii="仿宋_GB2312" w:eastAsia="仿宋_GB2312" w:hAnsi="仿宋_GB2312" w:cs="仿宋_GB2312" w:hint="eastAsia"/>
          <w:sz w:val="32"/>
          <w:szCs w:val="32"/>
        </w:rPr>
        <w:t>实行内部审核制度。</w:t>
      </w:r>
      <w:r w:rsidR="00F03708">
        <w:rPr>
          <w:rFonts w:ascii="仿宋_GB2312" w:eastAsia="仿宋_GB2312" w:hAnsi="仿宋_GB2312" w:cs="仿宋_GB2312" w:hint="eastAsia"/>
          <w:sz w:val="32"/>
          <w:szCs w:val="32"/>
        </w:rPr>
        <w:t>我单位不独立设置政府信息公开平台，按照上级部门要求在统一平台进行操作；</w:t>
      </w:r>
      <w:r w:rsidR="00E569B4">
        <w:rPr>
          <w:rFonts w:ascii="仿宋_GB2312" w:eastAsia="仿宋_GB2312" w:hAnsi="仿宋_GB2312" w:cs="仿宋_GB2312" w:hint="eastAsia"/>
          <w:sz w:val="32"/>
          <w:szCs w:val="32"/>
        </w:rPr>
        <w:t>在监督保障方面，严格落实一岗双责制，严格执行政府信息公开工作相关制度。</w:t>
      </w:r>
      <w:r>
        <w:rPr>
          <w:rFonts w:ascii="仿宋_GB2312" w:eastAsia="仿宋_GB2312" w:hAnsi="仿宋_GB2312" w:cs="仿宋_GB2312" w:hint="eastAsia"/>
          <w:sz w:val="32"/>
          <w:szCs w:val="32"/>
        </w:rPr>
        <w:t>本报告所有数据统计期限自2019年1月1日起至2019年12月31日止</w:t>
      </w:r>
      <w:r w:rsidR="00B4058B">
        <w:rPr>
          <w:rFonts w:ascii="仿宋_GB2312" w:eastAsia="仿宋_GB2312" w:hAnsi="仿宋_GB2312" w:cs="仿宋_GB2312" w:hint="eastAsia"/>
          <w:sz w:val="32"/>
          <w:szCs w:val="32"/>
        </w:rPr>
        <w:t>。</w:t>
      </w:r>
      <w:r w:rsidR="00B4058B" w:rsidRPr="00B4058B">
        <w:rPr>
          <w:rFonts w:ascii="仿宋_GB2312" w:eastAsia="仿宋_GB2312" w:hAnsi="Times New Roman" w:cs="Times New Roman" w:hint="eastAsia"/>
          <w:sz w:val="32"/>
          <w:szCs w:val="32"/>
        </w:rPr>
        <w:t>如对报告有任何疑问，请与杭州临平新城管委会办公室联系（地址：杭州市余杭区南苑街道南大街</w:t>
      </w:r>
      <w:r w:rsidR="00B4058B" w:rsidRPr="00B4058B">
        <w:rPr>
          <w:rFonts w:ascii="Times New Roman" w:eastAsia="仿宋_GB2312" w:hAnsi="Times New Roman" w:cs="Times New Roman" w:hint="eastAsia"/>
          <w:sz w:val="32"/>
          <w:szCs w:val="32"/>
        </w:rPr>
        <w:t>326</w:t>
      </w:r>
      <w:r w:rsidR="00B4058B" w:rsidRPr="00B4058B">
        <w:rPr>
          <w:rFonts w:ascii="仿宋_GB2312" w:eastAsia="仿宋_GB2312" w:hAnsi="Times New Roman" w:cs="Times New Roman" w:hint="eastAsia"/>
          <w:sz w:val="32"/>
          <w:szCs w:val="32"/>
        </w:rPr>
        <w:t>号，邮编：</w:t>
      </w:r>
      <w:r w:rsidR="00B4058B" w:rsidRPr="00B4058B">
        <w:rPr>
          <w:rFonts w:ascii="Times New Roman" w:eastAsia="仿宋_GB2312" w:hAnsi="Times New Roman" w:cs="Times New Roman" w:hint="eastAsia"/>
          <w:sz w:val="32"/>
          <w:szCs w:val="32"/>
        </w:rPr>
        <w:t>311100</w:t>
      </w:r>
      <w:r w:rsidR="00B4058B" w:rsidRPr="00B4058B">
        <w:rPr>
          <w:rFonts w:ascii="仿宋_GB2312" w:eastAsia="仿宋_GB2312" w:hAnsi="Times New Roman" w:cs="Times New Roman" w:hint="eastAsia"/>
          <w:sz w:val="32"/>
          <w:szCs w:val="32"/>
        </w:rPr>
        <w:t>，电话：</w:t>
      </w:r>
      <w:r w:rsidR="00B4058B" w:rsidRPr="00B4058B">
        <w:rPr>
          <w:rFonts w:ascii="Times New Roman" w:eastAsia="仿宋_GB2312" w:hAnsi="Times New Roman" w:cs="Times New Roman"/>
          <w:sz w:val="32"/>
          <w:szCs w:val="32"/>
        </w:rPr>
        <w:t>89187516</w:t>
      </w:r>
      <w:r w:rsidR="00B4058B" w:rsidRPr="00B4058B">
        <w:rPr>
          <w:rFonts w:ascii="仿宋_GB2312" w:eastAsia="仿宋_GB2312" w:hAnsi="Times New Roman" w:cs="Times New Roman" w:hint="eastAsia"/>
          <w:sz w:val="32"/>
          <w:szCs w:val="32"/>
        </w:rPr>
        <w:t>）。</w:t>
      </w:r>
    </w:p>
    <w:p w:rsidR="009640D5" w:rsidRPr="009640D5" w:rsidRDefault="00182BB2" w:rsidP="00B4058B">
      <w:pPr>
        <w:ind w:firstLineChars="200" w:firstLine="640"/>
        <w:rPr>
          <w:rFonts w:ascii="宋体" w:eastAsia="宋体" w:hAnsi="宋体" w:cs="Times New Roman"/>
          <w:color w:val="000000"/>
          <w:kern w:val="0"/>
          <w:sz w:val="24"/>
          <w:szCs w:val="24"/>
        </w:rPr>
      </w:pPr>
      <w:r>
        <w:rPr>
          <w:rFonts w:ascii="黑体" w:eastAsia="黑体" w:hAnsi="Calibri" w:cs="Times New Roman" w:hint="eastAsia"/>
          <w:color w:val="000000"/>
          <w:kern w:val="0"/>
          <w:sz w:val="32"/>
          <w:szCs w:val="32"/>
        </w:rPr>
        <w:t>二、</w:t>
      </w:r>
      <w:r w:rsidR="009640D5" w:rsidRPr="009640D5">
        <w:rPr>
          <w:rFonts w:ascii="黑体" w:eastAsia="黑体" w:hAnsi="Calibri" w:cs="Times New Roman" w:hint="eastAsia"/>
          <w:color w:val="000000"/>
          <w:kern w:val="0"/>
          <w:sz w:val="32"/>
          <w:szCs w:val="32"/>
        </w:rPr>
        <w:t>主动公开政府信息情况</w:t>
      </w:r>
    </w:p>
    <w:tbl>
      <w:tblPr>
        <w:tblW w:w="910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13"/>
        <w:gridCol w:w="1875"/>
        <w:gridCol w:w="6"/>
        <w:gridCol w:w="1265"/>
        <w:gridCol w:w="2445"/>
      </w:tblGrid>
      <w:tr w:rsidR="009640D5" w:rsidRPr="009640D5" w:rsidTr="009640D5">
        <w:trPr>
          <w:trHeight w:val="495"/>
          <w:jc w:val="center"/>
        </w:trPr>
        <w:tc>
          <w:tcPr>
            <w:tcW w:w="91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9640D5" w:rsidRPr="009640D5" w:rsidTr="009640D5">
        <w:trPr>
          <w:trHeight w:val="882"/>
          <w:jc w:val="center"/>
        </w:trPr>
        <w:tc>
          <w:tcPr>
            <w:tcW w:w="3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本年新</w:t>
            </w:r>
            <w:r w:rsidRPr="009640D5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本年新</w:t>
            </w: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br/>
            </w:r>
            <w:r w:rsidRPr="009640D5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9640D5" w:rsidRPr="009640D5" w:rsidTr="009640D5">
        <w:trPr>
          <w:trHeight w:val="523"/>
          <w:jc w:val="center"/>
        </w:trPr>
        <w:tc>
          <w:tcPr>
            <w:tcW w:w="3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lastRenderedPageBreak/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9640D5" w:rsidRPr="009640D5" w:rsidTr="009640D5">
        <w:trPr>
          <w:trHeight w:val="471"/>
          <w:jc w:val="center"/>
        </w:trPr>
        <w:tc>
          <w:tcPr>
            <w:tcW w:w="3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9640D5" w:rsidRPr="009640D5" w:rsidTr="009640D5">
        <w:trPr>
          <w:trHeight w:val="480"/>
          <w:jc w:val="center"/>
        </w:trPr>
        <w:tc>
          <w:tcPr>
            <w:tcW w:w="9104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9640D5" w:rsidRPr="009640D5" w:rsidTr="009640D5">
        <w:trPr>
          <w:trHeight w:val="634"/>
          <w:jc w:val="center"/>
        </w:trPr>
        <w:tc>
          <w:tcPr>
            <w:tcW w:w="3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9640D5" w:rsidRPr="009640D5" w:rsidTr="009640D5">
        <w:trPr>
          <w:trHeight w:val="528"/>
          <w:jc w:val="center"/>
        </w:trPr>
        <w:tc>
          <w:tcPr>
            <w:tcW w:w="3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9640D5" w:rsidRPr="009640D5" w:rsidTr="009640D5">
        <w:trPr>
          <w:trHeight w:val="550"/>
          <w:jc w:val="center"/>
        </w:trPr>
        <w:tc>
          <w:tcPr>
            <w:tcW w:w="3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9640D5" w:rsidRPr="009640D5" w:rsidTr="009640D5">
        <w:trPr>
          <w:trHeight w:val="406"/>
          <w:jc w:val="center"/>
        </w:trPr>
        <w:tc>
          <w:tcPr>
            <w:tcW w:w="9104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9640D5" w:rsidRPr="009640D5" w:rsidTr="009640D5">
        <w:trPr>
          <w:trHeight w:val="634"/>
          <w:jc w:val="center"/>
        </w:trPr>
        <w:tc>
          <w:tcPr>
            <w:tcW w:w="3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9640D5" w:rsidRPr="009640D5" w:rsidTr="009640D5">
        <w:trPr>
          <w:trHeight w:val="430"/>
          <w:jc w:val="center"/>
        </w:trPr>
        <w:tc>
          <w:tcPr>
            <w:tcW w:w="3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9640D5" w:rsidRPr="009640D5" w:rsidTr="009640D5">
        <w:trPr>
          <w:trHeight w:val="409"/>
          <w:jc w:val="center"/>
        </w:trPr>
        <w:tc>
          <w:tcPr>
            <w:tcW w:w="3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9640D5" w:rsidRPr="009640D5" w:rsidTr="009640D5">
        <w:trPr>
          <w:trHeight w:val="474"/>
          <w:jc w:val="center"/>
        </w:trPr>
        <w:tc>
          <w:tcPr>
            <w:tcW w:w="9104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9640D5" w:rsidRPr="009640D5" w:rsidTr="009640D5">
        <w:trPr>
          <w:trHeight w:val="270"/>
          <w:jc w:val="center"/>
        </w:trPr>
        <w:tc>
          <w:tcPr>
            <w:tcW w:w="3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71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9640D5" w:rsidRPr="009640D5" w:rsidTr="009640D5">
        <w:trPr>
          <w:trHeight w:val="551"/>
          <w:jc w:val="center"/>
        </w:trPr>
        <w:tc>
          <w:tcPr>
            <w:tcW w:w="3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7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9640D5" w:rsidRPr="009640D5" w:rsidTr="009640D5">
        <w:trPr>
          <w:trHeight w:val="476"/>
          <w:jc w:val="center"/>
        </w:trPr>
        <w:tc>
          <w:tcPr>
            <w:tcW w:w="9104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9640D5" w:rsidRPr="009640D5" w:rsidTr="009640D5">
        <w:trPr>
          <w:trHeight w:val="585"/>
          <w:jc w:val="center"/>
        </w:trPr>
        <w:tc>
          <w:tcPr>
            <w:tcW w:w="3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71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:rsidR="009640D5" w:rsidRPr="009640D5" w:rsidTr="009640D5">
        <w:trPr>
          <w:trHeight w:val="539"/>
          <w:jc w:val="center"/>
        </w:trPr>
        <w:tc>
          <w:tcPr>
            <w:tcW w:w="3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7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40D5" w:rsidRPr="009640D5" w:rsidRDefault="009640D5" w:rsidP="009640D5">
            <w:pPr>
              <w:jc w:val="center"/>
              <w:rPr>
                <w:rFonts w:ascii="宋体" w:eastAsia="宋体" w:hAnsi="Calibri" w:cs="Times New Roman"/>
                <w:color w:val="000000"/>
                <w:sz w:val="20"/>
                <w:szCs w:val="20"/>
              </w:rPr>
            </w:pPr>
            <w:r w:rsidRPr="009640D5">
              <w:rPr>
                <w:rFonts w:ascii="宋体" w:eastAsia="宋体" w:hAnsi="Calibri" w:cs="Times New Roman" w:hint="eastAsia"/>
                <w:color w:val="000000"/>
                <w:sz w:val="20"/>
                <w:szCs w:val="20"/>
              </w:rPr>
              <w:t>0</w:t>
            </w:r>
          </w:p>
        </w:tc>
      </w:tr>
    </w:tbl>
    <w:p w:rsidR="009640D5" w:rsidRPr="009640D5" w:rsidRDefault="009640D5" w:rsidP="00182BB2">
      <w:pPr>
        <w:widowControl/>
        <w:autoSpaceDE w:val="0"/>
        <w:spacing w:after="240" w:line="560" w:lineRule="exact"/>
        <w:ind w:firstLineChars="200" w:firstLine="640"/>
        <w:rPr>
          <w:rFonts w:ascii="黑体" w:eastAsia="黑体" w:hAnsi="Calibri" w:cs="Times New Roman"/>
          <w:color w:val="000000"/>
          <w:kern w:val="0"/>
          <w:sz w:val="32"/>
          <w:szCs w:val="32"/>
        </w:rPr>
      </w:pPr>
      <w:r w:rsidRPr="009640D5">
        <w:rPr>
          <w:rFonts w:ascii="黑体" w:eastAsia="黑体" w:hAnsi="Calibri" w:cs="Times New Roman" w:hint="eastAsia"/>
          <w:color w:val="000000"/>
          <w:kern w:val="0"/>
          <w:sz w:val="32"/>
          <w:szCs w:val="32"/>
        </w:rPr>
        <w:t>三、收到和处理政府信息公开申请情况</w:t>
      </w:r>
    </w:p>
    <w:tbl>
      <w:tblPr>
        <w:tblW w:w="908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9"/>
        <w:gridCol w:w="1050"/>
        <w:gridCol w:w="1815"/>
        <w:gridCol w:w="761"/>
        <w:gridCol w:w="801"/>
        <w:gridCol w:w="801"/>
        <w:gridCol w:w="801"/>
        <w:gridCol w:w="801"/>
        <w:gridCol w:w="803"/>
        <w:gridCol w:w="695"/>
      </w:tblGrid>
      <w:tr w:rsidR="009640D5" w:rsidRPr="009640D5" w:rsidTr="009640D5">
        <w:trPr>
          <w:jc w:val="center"/>
        </w:trPr>
        <w:tc>
          <w:tcPr>
            <w:tcW w:w="3624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463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申请人情况</w:t>
            </w:r>
          </w:p>
        </w:tc>
      </w:tr>
      <w:tr w:rsidR="009640D5" w:rsidRPr="009640D5" w:rsidTr="009640D5">
        <w:trPr>
          <w:jc w:val="center"/>
        </w:trPr>
        <w:tc>
          <w:tcPr>
            <w:tcW w:w="8304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76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9640D5" w:rsidRPr="009640D5" w:rsidTr="009640D5">
        <w:trPr>
          <w:jc w:val="center"/>
        </w:trPr>
        <w:tc>
          <w:tcPr>
            <w:tcW w:w="8304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5463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8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69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</w:tr>
      <w:tr w:rsidR="009640D5" w:rsidRPr="009640D5" w:rsidTr="009640D5">
        <w:trPr>
          <w:jc w:val="center"/>
        </w:trPr>
        <w:tc>
          <w:tcPr>
            <w:tcW w:w="362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9640D5" w:rsidRPr="009640D5" w:rsidTr="009640D5">
        <w:trPr>
          <w:jc w:val="center"/>
        </w:trPr>
        <w:tc>
          <w:tcPr>
            <w:tcW w:w="362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9640D5" w:rsidRPr="009640D5" w:rsidTr="009640D5">
        <w:trPr>
          <w:jc w:val="center"/>
        </w:trPr>
        <w:tc>
          <w:tcPr>
            <w:tcW w:w="75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8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9640D5" w:rsidRPr="009640D5" w:rsidTr="009640D5">
        <w:trPr>
          <w:jc w:val="center"/>
        </w:trPr>
        <w:tc>
          <w:tcPr>
            <w:tcW w:w="36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28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ind w:firstLineChars="100" w:firstLine="200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9640D5" w:rsidRPr="009640D5" w:rsidTr="009640D5">
        <w:trPr>
          <w:jc w:val="center"/>
        </w:trPr>
        <w:tc>
          <w:tcPr>
            <w:tcW w:w="36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（三）</w:t>
            </w:r>
          </w:p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不予公开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1.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9640D5" w:rsidRPr="009640D5" w:rsidTr="009640D5">
        <w:trPr>
          <w:jc w:val="center"/>
        </w:trPr>
        <w:tc>
          <w:tcPr>
            <w:tcW w:w="36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286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2.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其他法律行政法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lastRenderedPageBreak/>
              <w:t>规禁止公开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lastRenderedPageBreak/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9640D5" w:rsidRPr="009640D5" w:rsidTr="009640D5">
        <w:trPr>
          <w:jc w:val="center"/>
        </w:trPr>
        <w:tc>
          <w:tcPr>
            <w:tcW w:w="36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286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3.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危及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“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三安全一稳定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”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9640D5" w:rsidRPr="009640D5" w:rsidTr="009640D5">
        <w:trPr>
          <w:jc w:val="center"/>
        </w:trPr>
        <w:tc>
          <w:tcPr>
            <w:tcW w:w="36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286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4.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9640D5" w:rsidRPr="009640D5" w:rsidTr="009640D5">
        <w:trPr>
          <w:jc w:val="center"/>
        </w:trPr>
        <w:tc>
          <w:tcPr>
            <w:tcW w:w="36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286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5.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9640D5" w:rsidRPr="009640D5" w:rsidTr="009640D5">
        <w:trPr>
          <w:jc w:val="center"/>
        </w:trPr>
        <w:tc>
          <w:tcPr>
            <w:tcW w:w="36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286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6.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9640D5" w:rsidRPr="009640D5" w:rsidTr="009640D5">
        <w:trPr>
          <w:jc w:val="center"/>
        </w:trPr>
        <w:tc>
          <w:tcPr>
            <w:tcW w:w="36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286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7.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9640D5" w:rsidRPr="009640D5" w:rsidTr="009640D5">
        <w:trPr>
          <w:jc w:val="center"/>
        </w:trPr>
        <w:tc>
          <w:tcPr>
            <w:tcW w:w="36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286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8.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9640D5" w:rsidRPr="009640D5" w:rsidTr="009640D5">
        <w:trPr>
          <w:jc w:val="center"/>
        </w:trPr>
        <w:tc>
          <w:tcPr>
            <w:tcW w:w="36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（四）</w:t>
            </w:r>
          </w:p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无法提供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1.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9640D5" w:rsidRPr="009640D5" w:rsidTr="009640D5">
        <w:trPr>
          <w:jc w:val="center"/>
        </w:trPr>
        <w:tc>
          <w:tcPr>
            <w:tcW w:w="36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286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2.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9640D5" w:rsidRPr="009640D5" w:rsidTr="009640D5">
        <w:trPr>
          <w:jc w:val="center"/>
        </w:trPr>
        <w:tc>
          <w:tcPr>
            <w:tcW w:w="36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286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3.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9640D5" w:rsidRPr="009640D5" w:rsidTr="009640D5">
        <w:trPr>
          <w:jc w:val="center"/>
        </w:trPr>
        <w:tc>
          <w:tcPr>
            <w:tcW w:w="36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（五）</w:t>
            </w:r>
          </w:p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不予处理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1.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126858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="00126858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40D5" w:rsidRPr="009640D5" w:rsidTr="009640D5">
        <w:trPr>
          <w:trHeight w:val="357"/>
          <w:jc w:val="center"/>
        </w:trPr>
        <w:tc>
          <w:tcPr>
            <w:tcW w:w="36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286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2.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9640D5" w:rsidRPr="009640D5" w:rsidTr="009640D5">
        <w:trPr>
          <w:jc w:val="center"/>
        </w:trPr>
        <w:tc>
          <w:tcPr>
            <w:tcW w:w="36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286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3.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9640D5" w:rsidRPr="009640D5" w:rsidTr="009640D5">
        <w:trPr>
          <w:jc w:val="center"/>
        </w:trPr>
        <w:tc>
          <w:tcPr>
            <w:tcW w:w="36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286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4.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9640D5" w:rsidRPr="009640D5" w:rsidTr="009640D5">
        <w:trPr>
          <w:jc w:val="center"/>
        </w:trPr>
        <w:tc>
          <w:tcPr>
            <w:tcW w:w="36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286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5.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要求行政机关确认或重新出具已</w:t>
            </w: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lastRenderedPageBreak/>
              <w:t>获取信息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lastRenderedPageBreak/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9640D5" w:rsidRPr="009640D5" w:rsidTr="009640D5">
        <w:trPr>
          <w:trHeight w:val="372"/>
          <w:jc w:val="center"/>
        </w:trPr>
        <w:tc>
          <w:tcPr>
            <w:tcW w:w="36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28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126858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40D5" w:rsidRPr="009640D5" w:rsidTr="009640D5">
        <w:trPr>
          <w:trHeight w:val="357"/>
          <w:jc w:val="center"/>
        </w:trPr>
        <w:tc>
          <w:tcPr>
            <w:tcW w:w="36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28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楷体" w:eastAsia="宋体" w:hAnsi="楷体" w:cs="Times New Roman"/>
                <w:color w:val="000000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126858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9640D5" w:rsidRPr="009640D5" w:rsidTr="009640D5">
        <w:trPr>
          <w:jc w:val="center"/>
        </w:trPr>
        <w:tc>
          <w:tcPr>
            <w:tcW w:w="362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/>
                <w:color w:val="000000"/>
                <w:kern w:val="0"/>
                <w:sz w:val="20"/>
                <w:szCs w:val="20"/>
              </w:rPr>
              <w:t> </w:t>
            </w:r>
            <w:r w:rsidRPr="009640D5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40D5" w:rsidRPr="009640D5" w:rsidRDefault="009640D5" w:rsidP="009640D5">
            <w:pPr>
              <w:ind w:firstLineChars="100" w:firstLine="200"/>
              <w:rPr>
                <w:rFonts w:asciiTheme="minorEastAsia" w:hAnsiTheme="minorEastAsia" w:cs="Times New Roman"/>
                <w:color w:val="000000"/>
                <w:sz w:val="20"/>
                <w:szCs w:val="20"/>
              </w:rPr>
            </w:pPr>
            <w:r w:rsidRPr="009640D5">
              <w:rPr>
                <w:rFonts w:asciiTheme="minorEastAsia" w:hAnsiTheme="minorEastAsia" w:cs="Times New Roman" w:hint="eastAsia"/>
                <w:color w:val="000000"/>
                <w:sz w:val="20"/>
                <w:szCs w:val="20"/>
              </w:rPr>
              <w:t>0</w:t>
            </w:r>
          </w:p>
        </w:tc>
      </w:tr>
    </w:tbl>
    <w:p w:rsidR="009640D5" w:rsidRPr="009640D5" w:rsidRDefault="009640D5" w:rsidP="00182BB2">
      <w:pPr>
        <w:widowControl/>
        <w:autoSpaceDE w:val="0"/>
        <w:spacing w:line="560" w:lineRule="exact"/>
        <w:ind w:firstLineChars="200" w:firstLine="640"/>
        <w:rPr>
          <w:rFonts w:ascii="宋体" w:eastAsia="宋体" w:hAnsi="宋体" w:cs="Times New Roman"/>
          <w:color w:val="000000"/>
          <w:kern w:val="0"/>
          <w:sz w:val="24"/>
          <w:szCs w:val="24"/>
        </w:rPr>
      </w:pPr>
      <w:r w:rsidRPr="009640D5">
        <w:rPr>
          <w:rFonts w:ascii="黑体" w:eastAsia="黑体" w:hAnsi="Calibri" w:cs="Times New Roman" w:hint="eastAsia"/>
          <w:color w:val="000000"/>
          <w:kern w:val="0"/>
          <w:sz w:val="32"/>
          <w:szCs w:val="32"/>
        </w:rPr>
        <w:t>四、政府信息公开行政复议、行政诉讼情况</w:t>
      </w:r>
    </w:p>
    <w:tbl>
      <w:tblPr>
        <w:tblW w:w="907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9640D5" w:rsidRPr="009640D5" w:rsidTr="009640D5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行政诉讼</w:t>
            </w:r>
          </w:p>
        </w:tc>
      </w:tr>
      <w:tr w:rsidR="009640D5" w:rsidRPr="009640D5" w:rsidTr="009640D5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复议后起诉</w:t>
            </w:r>
          </w:p>
        </w:tc>
      </w:tr>
      <w:tr w:rsidR="009640D5" w:rsidRPr="009640D5" w:rsidTr="009640D5">
        <w:trPr>
          <w:jc w:val="center"/>
        </w:trPr>
        <w:tc>
          <w:tcPr>
            <w:tcW w:w="307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60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40D5" w:rsidRPr="009640D5" w:rsidRDefault="009640D5" w:rsidP="009640D5">
            <w:pPr>
              <w:widowControl/>
              <w:jc w:val="left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9640D5" w:rsidRPr="009640D5" w:rsidTr="009640D5">
        <w:trPr>
          <w:trHeight w:val="467"/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0D5" w:rsidRPr="009640D5" w:rsidRDefault="009640D5" w:rsidP="009640D5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9640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40D5" w:rsidRPr="009640D5" w:rsidRDefault="009640D5" w:rsidP="009640D5">
            <w:pPr>
              <w:ind w:firstLineChars="50" w:firstLine="100"/>
              <w:rPr>
                <w:rFonts w:ascii="宋体" w:eastAsia="宋体" w:hAnsi="Calibri" w:cs="Times New Roman"/>
                <w:color w:val="000000"/>
                <w:sz w:val="20"/>
                <w:szCs w:val="20"/>
              </w:rPr>
            </w:pPr>
            <w:r w:rsidRPr="009640D5">
              <w:rPr>
                <w:rFonts w:ascii="宋体" w:eastAsia="宋体" w:hAnsi="Calibri" w:cs="Times New Roman" w:hint="eastAsia"/>
                <w:color w:val="000000"/>
                <w:sz w:val="20"/>
                <w:szCs w:val="20"/>
              </w:rPr>
              <w:t>0</w:t>
            </w:r>
          </w:p>
        </w:tc>
      </w:tr>
    </w:tbl>
    <w:p w:rsidR="009640D5" w:rsidRPr="009640D5" w:rsidRDefault="009640D5" w:rsidP="00182BB2">
      <w:pPr>
        <w:widowControl/>
        <w:autoSpaceDE w:val="0"/>
        <w:spacing w:line="560" w:lineRule="exact"/>
        <w:ind w:firstLineChars="200" w:firstLine="640"/>
        <w:rPr>
          <w:rFonts w:ascii="黑体" w:eastAsia="黑体" w:hAnsi="Calibri" w:cs="Times New Roman"/>
          <w:color w:val="000000"/>
          <w:kern w:val="0"/>
          <w:sz w:val="32"/>
          <w:szCs w:val="32"/>
        </w:rPr>
      </w:pPr>
      <w:r w:rsidRPr="009640D5">
        <w:rPr>
          <w:rFonts w:ascii="黑体" w:eastAsia="黑体" w:hAnsi="Calibri" w:cs="Times New Roman" w:hint="eastAsia"/>
          <w:color w:val="000000"/>
          <w:kern w:val="0"/>
          <w:sz w:val="32"/>
          <w:szCs w:val="32"/>
        </w:rPr>
        <w:t>五、存在的主要问题及改进情况</w:t>
      </w:r>
    </w:p>
    <w:p w:rsidR="00DF28CA" w:rsidRPr="00DF28CA" w:rsidRDefault="00BE266F" w:rsidP="00DF28CA">
      <w:pPr>
        <w:widowControl/>
        <w:autoSpaceDE w:val="0"/>
        <w:spacing w:line="560" w:lineRule="exact"/>
        <w:ind w:firstLineChars="200" w:firstLine="640"/>
        <w:rPr>
          <w:rFonts w:ascii="仿宋_GB2312" w:eastAsia="仿宋_GB2312" w:hAnsi="Microsoft Yahei" w:hint="eastAsia"/>
          <w:color w:val="030303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2019年，我单位</w:t>
      </w:r>
      <w:r w:rsidR="009B28FF">
        <w:rPr>
          <w:rFonts w:ascii="仿宋_GB2312" w:eastAsia="仿宋_GB2312" w:hAnsi="仿宋_GB2312" w:cs="仿宋_GB2312" w:hint="eastAsia"/>
          <w:sz w:val="32"/>
          <w:szCs w:val="32"/>
        </w:rPr>
        <w:t>较好的完成了信息公开各项工作</w:t>
      </w:r>
      <w:r>
        <w:rPr>
          <w:rFonts w:ascii="仿宋_GB2312" w:eastAsia="仿宋_GB2312" w:hAnsi="仿宋_GB2312" w:cs="仿宋_GB2312" w:hint="eastAsia"/>
          <w:sz w:val="32"/>
          <w:szCs w:val="32"/>
        </w:rPr>
        <w:t>，但仍存在一些不足，信息发布</w:t>
      </w:r>
      <w:r w:rsidR="00414767">
        <w:rPr>
          <w:rFonts w:ascii="仿宋_GB2312" w:eastAsia="仿宋_GB2312" w:hAnsi="仿宋_GB2312" w:cs="仿宋_GB2312" w:hint="eastAsia"/>
          <w:sz w:val="32"/>
          <w:szCs w:val="32"/>
        </w:rPr>
        <w:t>的内部审核</w:t>
      </w:r>
      <w:r w:rsidR="00CC794A">
        <w:rPr>
          <w:rFonts w:ascii="仿宋_GB2312" w:eastAsia="仿宋_GB2312" w:hAnsi="仿宋_GB2312" w:cs="仿宋_GB2312" w:hint="eastAsia"/>
          <w:sz w:val="32"/>
          <w:szCs w:val="32"/>
        </w:rPr>
        <w:t>还不够细致</w:t>
      </w:r>
      <w:r w:rsidR="00414767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DF28CA" w:rsidRPr="00DF28CA">
        <w:rPr>
          <w:rFonts w:ascii="仿宋_GB2312" w:eastAsia="仿宋_GB2312" w:hAnsi="Microsoft Yahei" w:hint="eastAsia"/>
          <w:color w:val="030303"/>
          <w:sz w:val="32"/>
          <w:szCs w:val="32"/>
        </w:rPr>
        <w:t>工作人员业务</w:t>
      </w:r>
      <w:r w:rsidR="00680B0D">
        <w:rPr>
          <w:rFonts w:ascii="仿宋_GB2312" w:eastAsia="仿宋_GB2312" w:hAnsi="Microsoft Yahei" w:hint="eastAsia"/>
          <w:color w:val="030303"/>
          <w:sz w:val="32"/>
          <w:szCs w:val="32"/>
        </w:rPr>
        <w:t>水平</w:t>
      </w:r>
      <w:r w:rsidR="00414767">
        <w:rPr>
          <w:rFonts w:ascii="仿宋_GB2312" w:eastAsia="仿宋_GB2312" w:hAnsi="Microsoft Yahei" w:hint="eastAsia"/>
          <w:color w:val="030303"/>
          <w:sz w:val="32"/>
          <w:szCs w:val="32"/>
        </w:rPr>
        <w:t>还需进一步提高。后期将通过</w:t>
      </w:r>
      <w:r w:rsidR="00DF28CA" w:rsidRPr="00DF28CA">
        <w:rPr>
          <w:rFonts w:ascii="仿宋_GB2312" w:eastAsia="仿宋_GB2312" w:hAnsi="Microsoft Yahei" w:hint="eastAsia"/>
          <w:color w:val="030303"/>
          <w:sz w:val="32"/>
          <w:szCs w:val="32"/>
        </w:rPr>
        <w:t>加强</w:t>
      </w:r>
      <w:r w:rsidR="00680B0D">
        <w:rPr>
          <w:rFonts w:ascii="仿宋_GB2312" w:eastAsia="仿宋_GB2312" w:hAnsi="Microsoft Yahei" w:hint="eastAsia"/>
          <w:color w:val="030303"/>
          <w:sz w:val="32"/>
          <w:szCs w:val="32"/>
        </w:rPr>
        <w:t>业务</w:t>
      </w:r>
      <w:r w:rsidR="00DF28CA" w:rsidRPr="00DF28CA">
        <w:rPr>
          <w:rFonts w:ascii="仿宋_GB2312" w:eastAsia="仿宋_GB2312" w:hAnsi="Microsoft Yahei" w:hint="eastAsia"/>
          <w:color w:val="030303"/>
          <w:sz w:val="32"/>
          <w:szCs w:val="32"/>
        </w:rPr>
        <w:t>培训，健全完善工作机制，正确处理好政府信息的公开与保密关系，促进政府信息公开工作规范化、制度化，确保部门信息及时、全面、准确地发布。</w:t>
      </w:r>
    </w:p>
    <w:p w:rsidR="00182BB2" w:rsidRDefault="009640D5" w:rsidP="00182BB2">
      <w:pPr>
        <w:widowControl/>
        <w:autoSpaceDE w:val="0"/>
        <w:spacing w:line="560" w:lineRule="exact"/>
        <w:ind w:firstLineChars="200" w:firstLine="640"/>
        <w:rPr>
          <w:rFonts w:ascii="黑体" w:eastAsia="黑体" w:hAnsi="Calibri" w:cs="Times New Roman"/>
          <w:color w:val="000000"/>
          <w:kern w:val="0"/>
          <w:sz w:val="32"/>
          <w:szCs w:val="32"/>
        </w:rPr>
      </w:pPr>
      <w:r w:rsidRPr="009640D5">
        <w:rPr>
          <w:rFonts w:ascii="黑体" w:eastAsia="黑体" w:hAnsi="Calibri" w:cs="Times New Roman" w:hint="eastAsia"/>
          <w:color w:val="000000"/>
          <w:kern w:val="0"/>
          <w:sz w:val="32"/>
          <w:szCs w:val="32"/>
        </w:rPr>
        <w:t>六、其他需要报告的事项</w:t>
      </w:r>
    </w:p>
    <w:p w:rsidR="009640D5" w:rsidRPr="00182BB2" w:rsidRDefault="00DF28CA" w:rsidP="00182BB2">
      <w:pPr>
        <w:widowControl/>
        <w:autoSpaceDE w:val="0"/>
        <w:spacing w:line="560" w:lineRule="exact"/>
        <w:ind w:firstLineChars="200" w:firstLine="640"/>
        <w:rPr>
          <w:rFonts w:ascii="黑体" w:eastAsia="黑体" w:hAnsi="Calibri" w:cs="Times New Roman"/>
          <w:color w:val="000000"/>
          <w:kern w:val="0"/>
          <w:sz w:val="32"/>
          <w:szCs w:val="32"/>
        </w:rPr>
      </w:pPr>
      <w:r w:rsidRPr="00DF28CA">
        <w:rPr>
          <w:rFonts w:ascii="仿宋_GB2312" w:eastAsia="仿宋_GB2312" w:hAnsi="Microsoft Yahei" w:hint="eastAsia"/>
          <w:color w:val="030303"/>
          <w:sz w:val="32"/>
          <w:szCs w:val="32"/>
        </w:rPr>
        <w:t>本年度无其他需要报告的事项。</w:t>
      </w:r>
      <w:r w:rsidRPr="00DF28CA">
        <w:rPr>
          <w:rFonts w:ascii="Microsoft Yahei" w:eastAsia="仿宋_GB2312" w:hAnsi="Microsoft Yahei" w:hint="eastAsia"/>
          <w:color w:val="030303"/>
          <w:sz w:val="32"/>
          <w:szCs w:val="32"/>
        </w:rPr>
        <w:t> </w:t>
      </w:r>
    </w:p>
    <w:sectPr w:rsidR="009640D5" w:rsidRPr="00182BB2" w:rsidSect="005216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6296" w:rsidRDefault="00E06296" w:rsidP="009640D5">
      <w:r>
        <w:separator/>
      </w:r>
    </w:p>
  </w:endnote>
  <w:endnote w:type="continuationSeparator" w:id="1">
    <w:p w:rsidR="00E06296" w:rsidRDefault="00E06296" w:rsidP="009640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6296" w:rsidRDefault="00E06296" w:rsidP="009640D5">
      <w:r>
        <w:separator/>
      </w:r>
    </w:p>
  </w:footnote>
  <w:footnote w:type="continuationSeparator" w:id="1">
    <w:p w:rsidR="00E06296" w:rsidRDefault="00E06296" w:rsidP="009640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514A5"/>
    <w:multiLevelType w:val="hybridMultilevel"/>
    <w:tmpl w:val="3DDA4FA6"/>
    <w:lvl w:ilvl="0" w:tplc="07E4F11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9461F72"/>
    <w:multiLevelType w:val="hybridMultilevel"/>
    <w:tmpl w:val="BCD26846"/>
    <w:lvl w:ilvl="0" w:tplc="22961CB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40D5"/>
    <w:rsid w:val="00126858"/>
    <w:rsid w:val="00136395"/>
    <w:rsid w:val="001475CA"/>
    <w:rsid w:val="00164BD4"/>
    <w:rsid w:val="00182BB2"/>
    <w:rsid w:val="00233755"/>
    <w:rsid w:val="00251B98"/>
    <w:rsid w:val="002873AE"/>
    <w:rsid w:val="003D20A1"/>
    <w:rsid w:val="00414767"/>
    <w:rsid w:val="00434407"/>
    <w:rsid w:val="00521634"/>
    <w:rsid w:val="00562757"/>
    <w:rsid w:val="00640473"/>
    <w:rsid w:val="00680B0D"/>
    <w:rsid w:val="00855252"/>
    <w:rsid w:val="009640D5"/>
    <w:rsid w:val="00986E25"/>
    <w:rsid w:val="009B28FF"/>
    <w:rsid w:val="00AE6049"/>
    <w:rsid w:val="00B4058B"/>
    <w:rsid w:val="00B82098"/>
    <w:rsid w:val="00BC2ECD"/>
    <w:rsid w:val="00BE266F"/>
    <w:rsid w:val="00C145D7"/>
    <w:rsid w:val="00C403A5"/>
    <w:rsid w:val="00C469C5"/>
    <w:rsid w:val="00C85EFB"/>
    <w:rsid w:val="00CC794A"/>
    <w:rsid w:val="00D858D0"/>
    <w:rsid w:val="00DF28CA"/>
    <w:rsid w:val="00DF3973"/>
    <w:rsid w:val="00E06296"/>
    <w:rsid w:val="00E569B4"/>
    <w:rsid w:val="00F03708"/>
    <w:rsid w:val="00F253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6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4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40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4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40D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640D5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99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7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6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4</Pages>
  <Words>315</Words>
  <Characters>1798</Characters>
  <Application>Microsoft Office Word</Application>
  <DocSecurity>0</DocSecurity>
  <Lines>14</Lines>
  <Paragraphs>4</Paragraphs>
  <ScaleCrop>false</ScaleCrop>
  <Company>www.xdnghost.com</Company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李渊斌</dc:creator>
  <cp:keywords/>
  <dc:description/>
  <cp:lastModifiedBy>李渊斌</cp:lastModifiedBy>
  <cp:revision>139</cp:revision>
  <dcterms:created xsi:type="dcterms:W3CDTF">2020-01-08T02:39:00Z</dcterms:created>
  <dcterms:modified xsi:type="dcterms:W3CDTF">2020-01-10T06:44:00Z</dcterms:modified>
</cp:coreProperties>
</file>